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4A" w:rsidRDefault="0049014A" w:rsidP="0049014A">
      <w:pPr>
        <w:rPr>
          <w:rFonts w:eastAsia="仿宋_GB2312" w:hint="eastAsia"/>
        </w:rPr>
      </w:pPr>
      <w:r>
        <w:rPr>
          <w:rFonts w:ascii="黑体" w:eastAsia="黑体" w:hAnsi="黑体" w:cs="宋体" w:hint="eastAsia"/>
          <w:bCs/>
          <w:color w:val="000000"/>
          <w:kern w:val="0"/>
        </w:rPr>
        <w:t>附件2</w:t>
      </w:r>
    </w:p>
    <w:p w:rsidR="0049014A" w:rsidRDefault="0049014A" w:rsidP="0049014A">
      <w:pPr>
        <w:spacing w:line="600" w:lineRule="exact"/>
        <w:jc w:val="center"/>
        <w:rPr>
          <w:rFonts w:ascii="方正小标宋简体" w:eastAsia="方正小标宋简体" w:hAnsi="华文中宋" w:cs="宋体" w:hint="eastAsia"/>
          <w:bCs/>
          <w:color w:val="000000"/>
          <w:kern w:val="0"/>
          <w:sz w:val="44"/>
          <w:szCs w:val="44"/>
        </w:rPr>
      </w:pPr>
      <w:r>
        <w:rPr>
          <w:rFonts w:ascii="方正小标宋简体" w:eastAsia="方正小标宋简体" w:hAnsi="华文中宋" w:cs="宋体" w:hint="eastAsia"/>
          <w:bCs/>
          <w:color w:val="000000"/>
          <w:kern w:val="0"/>
          <w:sz w:val="44"/>
          <w:szCs w:val="44"/>
        </w:rPr>
        <w:t>救灾领域基层政务公开标准目录</w:t>
      </w:r>
    </w:p>
    <w:p w:rsidR="0049014A" w:rsidRDefault="0049014A" w:rsidP="0049014A">
      <w:pPr>
        <w:spacing w:line="600" w:lineRule="exact"/>
        <w:jc w:val="center"/>
        <w:rPr>
          <w:rFonts w:ascii="方正小标宋简体" w:eastAsia="方正小标宋简体" w:hint="eastAsia"/>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7"/>
        <w:gridCol w:w="307"/>
        <w:gridCol w:w="963"/>
        <w:gridCol w:w="1725"/>
        <w:gridCol w:w="1665"/>
        <w:gridCol w:w="1613"/>
        <w:gridCol w:w="1389"/>
        <w:gridCol w:w="2538"/>
        <w:gridCol w:w="397"/>
        <w:gridCol w:w="398"/>
        <w:gridCol w:w="397"/>
        <w:gridCol w:w="399"/>
        <w:gridCol w:w="397"/>
        <w:gridCol w:w="397"/>
      </w:tblGrid>
      <w:tr w:rsidR="0049014A" w:rsidTr="00524536">
        <w:trPr>
          <w:trHeight w:val="570"/>
        </w:trPr>
        <w:tc>
          <w:tcPr>
            <w:tcW w:w="2337" w:type="dxa"/>
            <w:gridSpan w:val="3"/>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公开事项</w:t>
            </w:r>
          </w:p>
        </w:tc>
        <w:tc>
          <w:tcPr>
            <w:tcW w:w="1725" w:type="dxa"/>
            <w:vMerge w:val="restart"/>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公开内容</w:t>
            </w:r>
          </w:p>
        </w:tc>
        <w:tc>
          <w:tcPr>
            <w:tcW w:w="1665" w:type="dxa"/>
            <w:vMerge w:val="restart"/>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公开依据</w:t>
            </w:r>
          </w:p>
        </w:tc>
        <w:tc>
          <w:tcPr>
            <w:tcW w:w="1613" w:type="dxa"/>
            <w:vMerge w:val="restart"/>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公开时限</w:t>
            </w:r>
          </w:p>
        </w:tc>
        <w:tc>
          <w:tcPr>
            <w:tcW w:w="1389" w:type="dxa"/>
            <w:vMerge w:val="restart"/>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公开主体</w:t>
            </w:r>
          </w:p>
        </w:tc>
        <w:tc>
          <w:tcPr>
            <w:tcW w:w="2538" w:type="dxa"/>
            <w:vMerge w:val="restart"/>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公开渠道和载体</w:t>
            </w:r>
          </w:p>
        </w:tc>
        <w:tc>
          <w:tcPr>
            <w:tcW w:w="795" w:type="dxa"/>
            <w:gridSpan w:val="2"/>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公开对象</w:t>
            </w:r>
          </w:p>
        </w:tc>
        <w:tc>
          <w:tcPr>
            <w:tcW w:w="796" w:type="dxa"/>
            <w:gridSpan w:val="2"/>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公开方式</w:t>
            </w:r>
          </w:p>
        </w:tc>
        <w:tc>
          <w:tcPr>
            <w:tcW w:w="794" w:type="dxa"/>
            <w:gridSpan w:val="2"/>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公开层级</w:t>
            </w:r>
          </w:p>
        </w:tc>
      </w:tr>
      <w:tr w:rsidR="0049014A" w:rsidTr="00524536">
        <w:trPr>
          <w:trHeight w:val="1110"/>
        </w:trPr>
        <w:tc>
          <w:tcPr>
            <w:tcW w:w="1067" w:type="dxa"/>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一级事项</w:t>
            </w:r>
          </w:p>
        </w:tc>
        <w:tc>
          <w:tcPr>
            <w:tcW w:w="1270" w:type="dxa"/>
            <w:gridSpan w:val="2"/>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二级事项</w:t>
            </w:r>
          </w:p>
        </w:tc>
        <w:tc>
          <w:tcPr>
            <w:tcW w:w="1725" w:type="dxa"/>
            <w:vMerge/>
            <w:vAlign w:val="center"/>
          </w:tcPr>
          <w:p w:rsidR="0049014A" w:rsidRDefault="0049014A" w:rsidP="00524536">
            <w:pPr>
              <w:widowControl/>
              <w:spacing w:line="260" w:lineRule="exact"/>
              <w:jc w:val="left"/>
              <w:rPr>
                <w:rFonts w:ascii="黑体" w:eastAsia="黑体" w:hAnsi="黑体" w:cs="宋体"/>
                <w:b/>
                <w:bCs/>
                <w:color w:val="000000"/>
                <w:kern w:val="0"/>
                <w:sz w:val="18"/>
                <w:szCs w:val="18"/>
              </w:rPr>
            </w:pPr>
          </w:p>
        </w:tc>
        <w:tc>
          <w:tcPr>
            <w:tcW w:w="1665" w:type="dxa"/>
            <w:vMerge/>
            <w:vAlign w:val="center"/>
          </w:tcPr>
          <w:p w:rsidR="0049014A" w:rsidRDefault="0049014A" w:rsidP="00524536">
            <w:pPr>
              <w:widowControl/>
              <w:spacing w:line="260" w:lineRule="exact"/>
              <w:jc w:val="left"/>
              <w:rPr>
                <w:rFonts w:ascii="黑体" w:eastAsia="黑体" w:hAnsi="黑体" w:cs="宋体"/>
                <w:b/>
                <w:bCs/>
                <w:color w:val="000000"/>
                <w:kern w:val="0"/>
                <w:sz w:val="18"/>
                <w:szCs w:val="18"/>
              </w:rPr>
            </w:pPr>
          </w:p>
        </w:tc>
        <w:tc>
          <w:tcPr>
            <w:tcW w:w="1613" w:type="dxa"/>
            <w:vMerge/>
            <w:vAlign w:val="center"/>
          </w:tcPr>
          <w:p w:rsidR="0049014A" w:rsidRDefault="0049014A" w:rsidP="00524536">
            <w:pPr>
              <w:widowControl/>
              <w:spacing w:line="260" w:lineRule="exact"/>
              <w:jc w:val="left"/>
              <w:rPr>
                <w:rFonts w:ascii="黑体" w:eastAsia="黑体" w:hAnsi="黑体" w:cs="宋体"/>
                <w:b/>
                <w:bCs/>
                <w:color w:val="000000"/>
                <w:kern w:val="0"/>
                <w:sz w:val="18"/>
                <w:szCs w:val="18"/>
              </w:rPr>
            </w:pPr>
          </w:p>
        </w:tc>
        <w:tc>
          <w:tcPr>
            <w:tcW w:w="1389" w:type="dxa"/>
            <w:vMerge/>
            <w:vAlign w:val="center"/>
          </w:tcPr>
          <w:p w:rsidR="0049014A" w:rsidRDefault="0049014A" w:rsidP="00524536">
            <w:pPr>
              <w:widowControl/>
              <w:spacing w:line="260" w:lineRule="exact"/>
              <w:jc w:val="left"/>
              <w:rPr>
                <w:rFonts w:ascii="黑体" w:eastAsia="黑体" w:hAnsi="黑体" w:cs="宋体"/>
                <w:b/>
                <w:bCs/>
                <w:color w:val="000000"/>
                <w:kern w:val="0"/>
                <w:sz w:val="18"/>
                <w:szCs w:val="18"/>
              </w:rPr>
            </w:pPr>
          </w:p>
        </w:tc>
        <w:tc>
          <w:tcPr>
            <w:tcW w:w="2538" w:type="dxa"/>
            <w:vMerge/>
            <w:vAlign w:val="center"/>
          </w:tcPr>
          <w:p w:rsidR="0049014A" w:rsidRDefault="0049014A" w:rsidP="00524536">
            <w:pPr>
              <w:widowControl/>
              <w:spacing w:line="260" w:lineRule="exact"/>
              <w:jc w:val="left"/>
              <w:rPr>
                <w:rFonts w:ascii="黑体" w:eastAsia="黑体" w:hAnsi="黑体" w:cs="宋体"/>
                <w:b/>
                <w:bCs/>
                <w:color w:val="000000"/>
                <w:kern w:val="0"/>
                <w:sz w:val="18"/>
                <w:szCs w:val="18"/>
              </w:rPr>
            </w:pPr>
          </w:p>
        </w:tc>
        <w:tc>
          <w:tcPr>
            <w:tcW w:w="397" w:type="dxa"/>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全社会</w:t>
            </w:r>
          </w:p>
        </w:tc>
        <w:tc>
          <w:tcPr>
            <w:tcW w:w="398" w:type="dxa"/>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特定群体</w:t>
            </w:r>
          </w:p>
        </w:tc>
        <w:tc>
          <w:tcPr>
            <w:tcW w:w="397" w:type="dxa"/>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主动</w:t>
            </w:r>
          </w:p>
        </w:tc>
        <w:tc>
          <w:tcPr>
            <w:tcW w:w="399" w:type="dxa"/>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依申请</w:t>
            </w:r>
          </w:p>
        </w:tc>
        <w:tc>
          <w:tcPr>
            <w:tcW w:w="397" w:type="dxa"/>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县级</w:t>
            </w:r>
          </w:p>
        </w:tc>
        <w:tc>
          <w:tcPr>
            <w:tcW w:w="397" w:type="dxa"/>
            <w:vAlign w:val="center"/>
          </w:tcPr>
          <w:p w:rsidR="0049014A" w:rsidRDefault="0049014A" w:rsidP="00524536">
            <w:pPr>
              <w:widowControl/>
              <w:spacing w:line="260" w:lineRule="exact"/>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乡级</w:t>
            </w:r>
          </w:p>
        </w:tc>
      </w:tr>
      <w:tr w:rsidR="0049014A" w:rsidTr="00524536">
        <w:trPr>
          <w:trHeight w:val="2576"/>
        </w:trPr>
        <w:tc>
          <w:tcPr>
            <w:tcW w:w="1067" w:type="dxa"/>
            <w:vMerge w:val="restart"/>
            <w:vAlign w:val="center"/>
          </w:tcPr>
          <w:p w:rsidR="0049014A" w:rsidRDefault="0049014A" w:rsidP="00524536">
            <w:pPr>
              <w:widowControl/>
              <w:spacing w:line="26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政策文件</w:t>
            </w: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1</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法律法规</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与救灾有关的法律、法规</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929"/>
        </w:trPr>
        <w:tc>
          <w:tcPr>
            <w:tcW w:w="1067" w:type="dxa"/>
            <w:vMerge/>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2</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部门和地方规章</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与救灾有关的部门和地方规章、规范性文件</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lastRenderedPageBreak/>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w:t>
            </w:r>
          </w:p>
        </w:tc>
        <w:tc>
          <w:tcPr>
            <w:tcW w:w="39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2430"/>
        </w:trPr>
        <w:tc>
          <w:tcPr>
            <w:tcW w:w="1067" w:type="dxa"/>
            <w:vMerge w:val="restart"/>
            <w:vAlign w:val="center"/>
          </w:tcPr>
          <w:p w:rsidR="0049014A" w:rsidRDefault="0049014A" w:rsidP="00524536">
            <w:pPr>
              <w:widowControl/>
              <w:spacing w:line="26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lastRenderedPageBreak/>
              <w:t>政策文件</w:t>
            </w: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3</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其他政策文件</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其他可以公开的与救灾有关的政策文件，包括改革方案、发展规划、专项规划、工作计划等</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2725"/>
        </w:trPr>
        <w:tc>
          <w:tcPr>
            <w:tcW w:w="1067" w:type="dxa"/>
            <w:vMerge/>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4</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标准</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救灾领域有关的国家标准、行业标准、地方标准等</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49014A" w:rsidTr="00524536">
        <w:trPr>
          <w:trHeight w:val="2486"/>
        </w:trPr>
        <w:tc>
          <w:tcPr>
            <w:tcW w:w="1067" w:type="dxa"/>
            <w:vMerge/>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5</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重大决策草案</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涉及管理相对人切身利益、需社会广泛知晓的重要改革方案等重大决策，决策前向社会公开决策草案、决策依据</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按进展情况及时公开</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3480"/>
        </w:trPr>
        <w:tc>
          <w:tcPr>
            <w:tcW w:w="1067" w:type="dxa"/>
            <w:vMerge w:val="restart"/>
            <w:vAlign w:val="center"/>
          </w:tcPr>
          <w:p w:rsidR="0049014A" w:rsidRDefault="0049014A" w:rsidP="00524536">
            <w:pPr>
              <w:widowControl/>
              <w:spacing w:line="26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政策文件</w:t>
            </w: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6</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重大政策解读及回应</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●有关重大政策的解读及回应                       ●相关热点问题的解读及回应</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重大决策</w:t>
            </w:r>
            <w:proofErr w:type="gramStart"/>
            <w:r>
              <w:rPr>
                <w:rFonts w:ascii="仿宋_GB2312" w:eastAsia="仿宋_GB2312" w:hAnsi="宋体" w:cs="宋体" w:hint="eastAsia"/>
                <w:b/>
                <w:bCs/>
                <w:color w:val="000000"/>
                <w:kern w:val="0"/>
                <w:sz w:val="18"/>
                <w:szCs w:val="18"/>
              </w:rPr>
              <w:t>作出</w:t>
            </w:r>
            <w:proofErr w:type="gramEnd"/>
            <w:r>
              <w:rPr>
                <w:rFonts w:ascii="仿宋_GB2312" w:eastAsia="仿宋_GB2312" w:hAnsi="宋体" w:cs="宋体" w:hint="eastAsia"/>
                <w:b/>
                <w:bCs/>
                <w:color w:val="000000"/>
                <w:kern w:val="0"/>
                <w:sz w:val="18"/>
                <w:szCs w:val="18"/>
              </w:rPr>
              <w:t>后及时公开</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929"/>
        </w:trPr>
        <w:tc>
          <w:tcPr>
            <w:tcW w:w="1067" w:type="dxa"/>
            <w:vMerge/>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7</w:t>
            </w:r>
          </w:p>
        </w:tc>
        <w:tc>
          <w:tcPr>
            <w:tcW w:w="963"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重要会议</w:t>
            </w:r>
          </w:p>
        </w:tc>
        <w:tc>
          <w:tcPr>
            <w:tcW w:w="1725"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以会议讨论</w:t>
            </w:r>
            <w:proofErr w:type="gramStart"/>
            <w:r>
              <w:rPr>
                <w:rFonts w:ascii="仿宋_GB2312" w:eastAsia="仿宋_GB2312" w:hAnsi="宋体" w:cs="宋体" w:hint="eastAsia"/>
                <w:b/>
                <w:bCs/>
                <w:kern w:val="0"/>
                <w:sz w:val="18"/>
                <w:szCs w:val="18"/>
              </w:rPr>
              <w:t>作出</w:t>
            </w:r>
            <w:proofErr w:type="gramEnd"/>
            <w:r>
              <w:rPr>
                <w:rFonts w:ascii="仿宋_GB2312" w:eastAsia="仿宋_GB2312" w:hAnsi="宋体" w:cs="宋体" w:hint="eastAsia"/>
                <w:b/>
                <w:bCs/>
                <w:kern w:val="0"/>
                <w:sz w:val="18"/>
                <w:szCs w:val="18"/>
              </w:rPr>
              <w:t>重要改革方案等重大决策时，经党组研究认为有必要公开讨论决策过程的会议</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613"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提前一周发通知邀请</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lastRenderedPageBreak/>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w:t>
            </w:r>
          </w:p>
        </w:tc>
        <w:tc>
          <w:tcPr>
            <w:tcW w:w="39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2475"/>
        </w:trPr>
        <w:tc>
          <w:tcPr>
            <w:tcW w:w="1067" w:type="dxa"/>
            <w:vAlign w:val="center"/>
          </w:tcPr>
          <w:p w:rsidR="0049014A" w:rsidRDefault="0049014A" w:rsidP="00524536">
            <w:pPr>
              <w:widowControl/>
              <w:spacing w:line="26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lastRenderedPageBreak/>
              <w:t>政策文件</w:t>
            </w: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8</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征集采纳社会公众意见情况</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重大决策草案公布后征集到的社会公众意见情况、采纳与否情况及理由等</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征求意见时对外公布的时限内公开</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2088"/>
        </w:trPr>
        <w:tc>
          <w:tcPr>
            <w:tcW w:w="1067" w:type="dxa"/>
            <w:vAlign w:val="center"/>
          </w:tcPr>
          <w:p w:rsidR="0049014A" w:rsidRDefault="0049014A" w:rsidP="00524536">
            <w:pPr>
              <w:widowControl/>
              <w:spacing w:line="26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备灾管理</w:t>
            </w:r>
          </w:p>
        </w:tc>
        <w:tc>
          <w:tcPr>
            <w:tcW w:w="307" w:type="dxa"/>
            <w:vAlign w:val="center"/>
          </w:tcPr>
          <w:p w:rsidR="0049014A" w:rsidRDefault="0049014A" w:rsidP="00524536">
            <w:pPr>
              <w:widowControl/>
              <w:spacing w:line="26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p>
        </w:tc>
        <w:tc>
          <w:tcPr>
            <w:tcW w:w="963"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综合减灾示范社区</w:t>
            </w:r>
          </w:p>
        </w:tc>
        <w:tc>
          <w:tcPr>
            <w:tcW w:w="1725"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综合减灾示范社区分布情况（其具体位置、创建时间、创建级别等）</w:t>
            </w:r>
          </w:p>
        </w:tc>
        <w:tc>
          <w:tcPr>
            <w:tcW w:w="1665"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《中华人民共和国政府信息公开条例》(国务院令第711号）、《社会救助暂行办法》（2014）、《国家综合防灾减灾规划（2016-2020年）》</w:t>
            </w:r>
          </w:p>
        </w:tc>
        <w:tc>
          <w:tcPr>
            <w:tcW w:w="1613"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2068"/>
        </w:trPr>
        <w:tc>
          <w:tcPr>
            <w:tcW w:w="1067" w:type="dxa"/>
            <w:vMerge w:val="restart"/>
            <w:vAlign w:val="center"/>
          </w:tcPr>
          <w:p w:rsidR="0049014A" w:rsidRDefault="0049014A" w:rsidP="00524536">
            <w:pPr>
              <w:widowControl/>
              <w:spacing w:line="26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备灾管理</w:t>
            </w:r>
          </w:p>
        </w:tc>
        <w:tc>
          <w:tcPr>
            <w:tcW w:w="307" w:type="dxa"/>
            <w:vAlign w:val="center"/>
          </w:tcPr>
          <w:p w:rsidR="0049014A" w:rsidRDefault="0049014A" w:rsidP="00524536">
            <w:pPr>
              <w:widowControl/>
              <w:spacing w:line="26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2</w:t>
            </w:r>
          </w:p>
        </w:tc>
        <w:tc>
          <w:tcPr>
            <w:tcW w:w="963"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灾害信息员队伍</w:t>
            </w:r>
          </w:p>
        </w:tc>
        <w:tc>
          <w:tcPr>
            <w:tcW w:w="1725"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县乡两级灾害信息员工作职责和办公电话</w:t>
            </w:r>
          </w:p>
        </w:tc>
        <w:tc>
          <w:tcPr>
            <w:tcW w:w="1665"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《中华人民共和国政府信息公开条例》(国务院令第711号）、《社会救助暂行办法》（2014）、《国家综合防灾减灾规划（2016-2020年）》</w:t>
            </w:r>
          </w:p>
        </w:tc>
        <w:tc>
          <w:tcPr>
            <w:tcW w:w="1613"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49014A" w:rsidTr="00524536">
        <w:trPr>
          <w:trHeight w:val="604"/>
        </w:trPr>
        <w:tc>
          <w:tcPr>
            <w:tcW w:w="1067" w:type="dxa"/>
            <w:vMerge/>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3</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预警信息</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气象、地震等单位发布的预警信息</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49014A" w:rsidTr="00524536">
        <w:trPr>
          <w:trHeight w:val="1863"/>
        </w:trPr>
        <w:tc>
          <w:tcPr>
            <w:tcW w:w="1067" w:type="dxa"/>
            <w:vMerge w:val="restart"/>
            <w:vAlign w:val="center"/>
          </w:tcPr>
          <w:p w:rsidR="0049014A" w:rsidRDefault="0049014A" w:rsidP="00524536">
            <w:pPr>
              <w:widowControl/>
              <w:spacing w:line="26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灾后救助</w:t>
            </w:r>
          </w:p>
        </w:tc>
        <w:tc>
          <w:tcPr>
            <w:tcW w:w="307" w:type="dxa"/>
            <w:vAlign w:val="center"/>
          </w:tcPr>
          <w:p w:rsidR="0049014A" w:rsidRDefault="0049014A" w:rsidP="00524536">
            <w:pPr>
              <w:widowControl/>
              <w:spacing w:line="260" w:lineRule="exact"/>
              <w:jc w:val="righ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1</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灾情核定信息</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本行政区域内因自然灾害造成的损失情况（受灾时间、灾害种类、受灾范围、灾害造成的损失等）</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《中华人民共和国政府信息公开条例》(国务院令第711号）、《中华人民共和国自然灾害救助条例》（国务院令第577号）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■政府网站   □政府公报</w:t>
            </w:r>
            <w:r>
              <w:rPr>
                <w:rFonts w:ascii="仿宋_GB2312" w:eastAsia="仿宋_GB2312" w:hAnsi="宋体" w:cs="宋体" w:hint="eastAsia"/>
                <w:b/>
                <w:bCs/>
                <w:color w:val="000000"/>
                <w:kern w:val="0"/>
                <w:sz w:val="18"/>
                <w:szCs w:val="18"/>
              </w:rPr>
              <w:br/>
              <w:t>■两微一端   □发布会</w:t>
            </w:r>
            <w:r>
              <w:rPr>
                <w:rFonts w:ascii="仿宋_GB2312" w:eastAsia="仿宋_GB2312" w:hAnsi="宋体" w:cs="宋体" w:hint="eastAsia"/>
                <w:b/>
                <w:bCs/>
                <w:color w:val="000000"/>
                <w:kern w:val="0"/>
                <w:sz w:val="18"/>
                <w:szCs w:val="18"/>
              </w:rPr>
              <w:br/>
              <w:t>■广播电视   ■纸质媒体</w:t>
            </w:r>
            <w:r>
              <w:rPr>
                <w:rFonts w:ascii="仿宋_GB2312" w:eastAsia="仿宋_GB2312" w:hAnsi="宋体" w:cs="宋体" w:hint="eastAsia"/>
                <w:b/>
                <w:bCs/>
                <w:color w:val="000000"/>
                <w:kern w:val="0"/>
                <w:sz w:val="18"/>
                <w:szCs w:val="18"/>
              </w:rPr>
              <w:br/>
              <w:t>■公开查阅点 □政务服务中心</w:t>
            </w:r>
            <w:r>
              <w:rPr>
                <w:rFonts w:ascii="仿宋_GB2312" w:eastAsia="仿宋_GB2312" w:hAnsi="宋体" w:cs="宋体" w:hint="eastAsia"/>
                <w:b/>
                <w:bCs/>
                <w:color w:val="000000"/>
                <w:kern w:val="0"/>
                <w:sz w:val="18"/>
                <w:szCs w:val="18"/>
              </w:rPr>
              <w:br/>
              <w:t>□便民服务站 □入户/现场</w:t>
            </w:r>
            <w:r>
              <w:rPr>
                <w:rFonts w:ascii="仿宋_GB2312" w:eastAsia="仿宋_GB2312" w:hAnsi="宋体" w:cs="宋体" w:hint="eastAsia"/>
                <w:b/>
                <w:bCs/>
                <w:color w:val="000000"/>
                <w:kern w:val="0"/>
                <w:sz w:val="18"/>
                <w:szCs w:val="18"/>
              </w:rPr>
              <w:br/>
              <w:t>□社区/企事业单位、村公示栏（电子屏）</w:t>
            </w:r>
            <w:r>
              <w:rPr>
                <w:rFonts w:ascii="仿宋_GB2312" w:eastAsia="仿宋_GB2312" w:hAnsi="宋体" w:cs="宋体" w:hint="eastAsia"/>
                <w:b/>
                <w:bCs/>
                <w:color w:val="000000"/>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r>
      <w:tr w:rsidR="0049014A" w:rsidTr="00524536">
        <w:trPr>
          <w:trHeight w:val="2207"/>
        </w:trPr>
        <w:tc>
          <w:tcPr>
            <w:tcW w:w="1067" w:type="dxa"/>
            <w:vMerge/>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p>
        </w:tc>
        <w:tc>
          <w:tcPr>
            <w:tcW w:w="307" w:type="dxa"/>
            <w:vAlign w:val="center"/>
          </w:tcPr>
          <w:p w:rsidR="0049014A" w:rsidRDefault="0049014A" w:rsidP="00524536">
            <w:pPr>
              <w:widowControl/>
              <w:spacing w:line="26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2</w:t>
            </w:r>
          </w:p>
        </w:tc>
        <w:tc>
          <w:tcPr>
            <w:tcW w:w="96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救助审定信息</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自然灾害救助（6类）的救助对象、申报材料、办理程序及时限等</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《中华人民共和国政府信息公开条例》(国务院令第711号）、《中华人民共和国自然灾害救助条例》（国务院令第577号）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■政府网站   □政府公报</w:t>
            </w:r>
            <w:r>
              <w:rPr>
                <w:rFonts w:ascii="仿宋_GB2312" w:eastAsia="仿宋_GB2312" w:hAnsi="宋体" w:cs="宋体" w:hint="eastAsia"/>
                <w:b/>
                <w:bCs/>
                <w:color w:val="000000"/>
                <w:kern w:val="0"/>
                <w:sz w:val="18"/>
                <w:szCs w:val="18"/>
              </w:rPr>
              <w:br/>
              <w:t>■两微一端   □发布会</w:t>
            </w:r>
            <w:r>
              <w:rPr>
                <w:rFonts w:ascii="仿宋_GB2312" w:eastAsia="仿宋_GB2312" w:hAnsi="宋体" w:cs="宋体" w:hint="eastAsia"/>
                <w:b/>
                <w:bCs/>
                <w:color w:val="000000"/>
                <w:kern w:val="0"/>
                <w:sz w:val="18"/>
                <w:szCs w:val="18"/>
              </w:rPr>
              <w:br/>
              <w:t>■广播电视   ■纸质媒体</w:t>
            </w:r>
            <w:r>
              <w:rPr>
                <w:rFonts w:ascii="仿宋_GB2312" w:eastAsia="仿宋_GB2312" w:hAnsi="宋体" w:cs="宋体" w:hint="eastAsia"/>
                <w:b/>
                <w:bCs/>
                <w:color w:val="000000"/>
                <w:kern w:val="0"/>
                <w:sz w:val="18"/>
                <w:szCs w:val="18"/>
              </w:rPr>
              <w:br/>
              <w:t>■公开查阅点 □政务服务中心</w:t>
            </w:r>
            <w:r>
              <w:rPr>
                <w:rFonts w:ascii="仿宋_GB2312" w:eastAsia="仿宋_GB2312" w:hAnsi="宋体" w:cs="宋体" w:hint="eastAsia"/>
                <w:b/>
                <w:bCs/>
                <w:color w:val="000000"/>
                <w:kern w:val="0"/>
                <w:sz w:val="18"/>
                <w:szCs w:val="18"/>
              </w:rPr>
              <w:br/>
              <w:t>□便民服务站 □入户/现场</w:t>
            </w:r>
            <w:r>
              <w:rPr>
                <w:rFonts w:ascii="仿宋_GB2312" w:eastAsia="仿宋_GB2312" w:hAnsi="宋体" w:cs="宋体" w:hint="eastAsia"/>
                <w:b/>
                <w:bCs/>
                <w:color w:val="000000"/>
                <w:kern w:val="0"/>
                <w:sz w:val="18"/>
                <w:szCs w:val="18"/>
              </w:rPr>
              <w:br/>
              <w:t>□社区/企事业单位、村公示栏（电子屏）</w:t>
            </w:r>
            <w:r>
              <w:rPr>
                <w:rFonts w:ascii="仿宋_GB2312" w:eastAsia="仿宋_GB2312" w:hAnsi="宋体" w:cs="宋体" w:hint="eastAsia"/>
                <w:b/>
                <w:bCs/>
                <w:color w:val="000000"/>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2430"/>
        </w:trPr>
        <w:tc>
          <w:tcPr>
            <w:tcW w:w="1067" w:type="dxa"/>
            <w:vMerge w:val="restart"/>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灾后救助</w:t>
            </w:r>
          </w:p>
        </w:tc>
        <w:tc>
          <w:tcPr>
            <w:tcW w:w="307" w:type="dxa"/>
            <w:vAlign w:val="center"/>
          </w:tcPr>
          <w:p w:rsidR="0049014A" w:rsidRDefault="0049014A" w:rsidP="00524536">
            <w:pPr>
              <w:widowControl/>
              <w:spacing w:line="26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3</w:t>
            </w:r>
          </w:p>
        </w:tc>
        <w:tc>
          <w:tcPr>
            <w:tcW w:w="963"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应急管理部门审批</w:t>
            </w:r>
          </w:p>
        </w:tc>
        <w:tc>
          <w:tcPr>
            <w:tcW w:w="172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救助款物通知及划拨情况</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《中华人民共和国政府信息公开条例》(国务院令第711号）、《中华人民共和国自然灾害救助条例》（国务院令第577号）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■政府网站   □政府公报</w:t>
            </w:r>
            <w:r>
              <w:rPr>
                <w:rFonts w:ascii="仿宋_GB2312" w:eastAsia="仿宋_GB2312" w:hAnsi="宋体" w:cs="宋体" w:hint="eastAsia"/>
                <w:b/>
                <w:bCs/>
                <w:color w:val="000000"/>
                <w:kern w:val="0"/>
                <w:sz w:val="18"/>
                <w:szCs w:val="18"/>
              </w:rPr>
              <w:br/>
              <w:t>■两微一端   □发布会</w:t>
            </w:r>
            <w:r>
              <w:rPr>
                <w:rFonts w:ascii="仿宋_GB2312" w:eastAsia="仿宋_GB2312" w:hAnsi="宋体" w:cs="宋体" w:hint="eastAsia"/>
                <w:b/>
                <w:bCs/>
                <w:color w:val="000000"/>
                <w:kern w:val="0"/>
                <w:sz w:val="18"/>
                <w:szCs w:val="18"/>
              </w:rPr>
              <w:br/>
              <w:t>■广播电视   ■纸质媒体</w:t>
            </w:r>
            <w:r>
              <w:rPr>
                <w:rFonts w:ascii="仿宋_GB2312" w:eastAsia="仿宋_GB2312" w:hAnsi="宋体" w:cs="宋体" w:hint="eastAsia"/>
                <w:b/>
                <w:bCs/>
                <w:color w:val="000000"/>
                <w:kern w:val="0"/>
                <w:sz w:val="18"/>
                <w:szCs w:val="18"/>
              </w:rPr>
              <w:br/>
              <w:t>■公开查阅点 □政务服务中心</w:t>
            </w:r>
            <w:r>
              <w:rPr>
                <w:rFonts w:ascii="仿宋_GB2312" w:eastAsia="仿宋_GB2312" w:hAnsi="宋体" w:cs="宋体" w:hint="eastAsia"/>
                <w:b/>
                <w:bCs/>
                <w:color w:val="000000"/>
                <w:kern w:val="0"/>
                <w:sz w:val="18"/>
                <w:szCs w:val="18"/>
              </w:rPr>
              <w:br/>
              <w:t>□便民服务站 □入户/现场</w:t>
            </w:r>
            <w:r>
              <w:rPr>
                <w:rFonts w:ascii="仿宋_GB2312" w:eastAsia="仿宋_GB2312" w:hAnsi="宋体" w:cs="宋体" w:hint="eastAsia"/>
                <w:b/>
                <w:bCs/>
                <w:color w:val="000000"/>
                <w:kern w:val="0"/>
                <w:sz w:val="18"/>
                <w:szCs w:val="18"/>
              </w:rPr>
              <w:br/>
              <w:t>□社区/企事业单位、村公示栏（电子屏）</w:t>
            </w:r>
            <w:r>
              <w:rPr>
                <w:rFonts w:ascii="仿宋_GB2312" w:eastAsia="仿宋_GB2312" w:hAnsi="宋体" w:cs="宋体" w:hint="eastAsia"/>
                <w:b/>
                <w:bCs/>
                <w:color w:val="000000"/>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1085"/>
        </w:trPr>
        <w:tc>
          <w:tcPr>
            <w:tcW w:w="1067" w:type="dxa"/>
            <w:vMerge/>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p>
        </w:tc>
        <w:tc>
          <w:tcPr>
            <w:tcW w:w="307" w:type="dxa"/>
            <w:vAlign w:val="center"/>
          </w:tcPr>
          <w:p w:rsidR="0049014A" w:rsidRDefault="0049014A" w:rsidP="00524536">
            <w:pPr>
              <w:widowControl/>
              <w:spacing w:line="26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4</w:t>
            </w:r>
          </w:p>
        </w:tc>
        <w:tc>
          <w:tcPr>
            <w:tcW w:w="963"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因灾过渡期生活救助</w:t>
            </w:r>
          </w:p>
        </w:tc>
        <w:tc>
          <w:tcPr>
            <w:tcW w:w="1725"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665"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《中华人民共和国政府信息公开条例》(国务院令第711号）、《中华人民共和国自然灾害救助条例》（国务院令第577号）</w:t>
            </w:r>
          </w:p>
        </w:tc>
        <w:tc>
          <w:tcPr>
            <w:tcW w:w="1613"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6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■政府网站   □政府公报</w:t>
            </w:r>
            <w:r>
              <w:rPr>
                <w:rFonts w:ascii="仿宋_GB2312" w:eastAsia="仿宋_GB2312" w:hAnsi="宋体" w:cs="宋体" w:hint="eastAsia"/>
                <w:b/>
                <w:bCs/>
                <w:color w:val="000000"/>
                <w:kern w:val="0"/>
                <w:sz w:val="18"/>
                <w:szCs w:val="18"/>
              </w:rPr>
              <w:br/>
              <w:t>■两微一端   □发布会</w:t>
            </w:r>
            <w:r>
              <w:rPr>
                <w:rFonts w:ascii="仿宋_GB2312" w:eastAsia="仿宋_GB2312" w:hAnsi="宋体" w:cs="宋体" w:hint="eastAsia"/>
                <w:b/>
                <w:bCs/>
                <w:color w:val="000000"/>
                <w:kern w:val="0"/>
                <w:sz w:val="18"/>
                <w:szCs w:val="18"/>
              </w:rPr>
              <w:br/>
              <w:t>■广播电视   ■纸质媒体</w:t>
            </w:r>
            <w:r>
              <w:rPr>
                <w:rFonts w:ascii="仿宋_GB2312" w:eastAsia="仿宋_GB2312" w:hAnsi="宋体" w:cs="宋体" w:hint="eastAsia"/>
                <w:b/>
                <w:bCs/>
                <w:color w:val="000000"/>
                <w:kern w:val="0"/>
                <w:sz w:val="18"/>
                <w:szCs w:val="18"/>
              </w:rPr>
              <w:br/>
              <w:t>■公开查阅点 □政务服务中心</w:t>
            </w:r>
            <w:r>
              <w:rPr>
                <w:rFonts w:ascii="仿宋_GB2312" w:eastAsia="仿宋_GB2312" w:hAnsi="宋体" w:cs="宋体" w:hint="eastAsia"/>
                <w:b/>
                <w:bCs/>
                <w:color w:val="000000"/>
                <w:kern w:val="0"/>
                <w:sz w:val="18"/>
                <w:szCs w:val="18"/>
              </w:rPr>
              <w:br/>
              <w:t>□便民服务站 □入户/现场</w:t>
            </w:r>
            <w:r>
              <w:rPr>
                <w:rFonts w:ascii="仿宋_GB2312" w:eastAsia="仿宋_GB2312" w:hAnsi="宋体" w:cs="宋体" w:hint="eastAsia"/>
                <w:b/>
                <w:bCs/>
                <w:color w:val="000000"/>
                <w:kern w:val="0"/>
                <w:sz w:val="18"/>
                <w:szCs w:val="18"/>
              </w:rPr>
              <w:br/>
              <w:t>□社区/企事业单位、村公示栏（电子屏）</w:t>
            </w:r>
            <w:r>
              <w:rPr>
                <w:rFonts w:ascii="仿宋_GB2312" w:eastAsia="仿宋_GB2312" w:hAnsi="宋体" w:cs="宋体" w:hint="eastAsia"/>
                <w:b/>
                <w:bCs/>
                <w:color w:val="000000"/>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2270"/>
        </w:trPr>
        <w:tc>
          <w:tcPr>
            <w:tcW w:w="1067"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灾后救助</w:t>
            </w:r>
          </w:p>
        </w:tc>
        <w:tc>
          <w:tcPr>
            <w:tcW w:w="307" w:type="dxa"/>
            <w:vAlign w:val="center"/>
          </w:tcPr>
          <w:p w:rsidR="0049014A" w:rsidRDefault="0049014A" w:rsidP="00524536">
            <w:pPr>
              <w:widowControl/>
              <w:spacing w:line="24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5</w:t>
            </w:r>
          </w:p>
        </w:tc>
        <w:tc>
          <w:tcPr>
            <w:tcW w:w="963"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居民住房恢复重建救助</w:t>
            </w:r>
          </w:p>
        </w:tc>
        <w:tc>
          <w:tcPr>
            <w:tcW w:w="1725"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●居民住房恢复重建救助标准（居民因灾倒房、损房恢复重建具体救助标准）                            ●居民住房恢复重建救助对象评议结果公示（公开灾民姓名、受灾情况、拟救助标准、监督举报电话）</w:t>
            </w:r>
          </w:p>
        </w:tc>
        <w:tc>
          <w:tcPr>
            <w:tcW w:w="1665" w:type="dxa"/>
            <w:vAlign w:val="center"/>
          </w:tcPr>
          <w:p w:rsidR="0049014A" w:rsidRDefault="0049014A" w:rsidP="00524536">
            <w:pPr>
              <w:widowControl/>
              <w:spacing w:line="24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《中华人民共和国政府信息公开条例》(国务院令第711号）、《中华人民共和国自然灾害救助条例》（国务院令第577号）</w:t>
            </w:r>
          </w:p>
        </w:tc>
        <w:tc>
          <w:tcPr>
            <w:tcW w:w="1613" w:type="dxa"/>
            <w:vAlign w:val="center"/>
          </w:tcPr>
          <w:p w:rsidR="0049014A" w:rsidRDefault="0049014A" w:rsidP="00524536">
            <w:pPr>
              <w:widowControl/>
              <w:spacing w:line="24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信息形成或变更之日起20个工作日内</w:t>
            </w:r>
          </w:p>
        </w:tc>
        <w:tc>
          <w:tcPr>
            <w:tcW w:w="1389"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4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■政府网站   □政府公报</w:t>
            </w:r>
            <w:r>
              <w:rPr>
                <w:rFonts w:ascii="仿宋_GB2312" w:eastAsia="仿宋_GB2312" w:hAnsi="宋体" w:cs="宋体" w:hint="eastAsia"/>
                <w:b/>
                <w:bCs/>
                <w:color w:val="000000"/>
                <w:kern w:val="0"/>
                <w:sz w:val="18"/>
                <w:szCs w:val="18"/>
              </w:rPr>
              <w:br/>
              <w:t>■两微一端   □发布会</w:t>
            </w:r>
            <w:r>
              <w:rPr>
                <w:rFonts w:ascii="仿宋_GB2312" w:eastAsia="仿宋_GB2312" w:hAnsi="宋体" w:cs="宋体" w:hint="eastAsia"/>
                <w:b/>
                <w:bCs/>
                <w:color w:val="000000"/>
                <w:kern w:val="0"/>
                <w:sz w:val="18"/>
                <w:szCs w:val="18"/>
              </w:rPr>
              <w:br/>
              <w:t>■广播电视   ■纸质媒体</w:t>
            </w:r>
            <w:r>
              <w:rPr>
                <w:rFonts w:ascii="仿宋_GB2312" w:eastAsia="仿宋_GB2312" w:hAnsi="宋体" w:cs="宋体" w:hint="eastAsia"/>
                <w:b/>
                <w:bCs/>
                <w:color w:val="000000"/>
                <w:kern w:val="0"/>
                <w:sz w:val="18"/>
                <w:szCs w:val="18"/>
              </w:rPr>
              <w:br/>
              <w:t>■公开查阅点 □政务服务中心</w:t>
            </w:r>
            <w:r>
              <w:rPr>
                <w:rFonts w:ascii="仿宋_GB2312" w:eastAsia="仿宋_GB2312" w:hAnsi="宋体" w:cs="宋体" w:hint="eastAsia"/>
                <w:b/>
                <w:bCs/>
                <w:color w:val="000000"/>
                <w:kern w:val="0"/>
                <w:sz w:val="18"/>
                <w:szCs w:val="18"/>
              </w:rPr>
              <w:br/>
              <w:t>□便民服务站 □入户/现场</w:t>
            </w:r>
            <w:r>
              <w:rPr>
                <w:rFonts w:ascii="仿宋_GB2312" w:eastAsia="仿宋_GB2312" w:hAnsi="宋体" w:cs="宋体" w:hint="eastAsia"/>
                <w:b/>
                <w:bCs/>
                <w:color w:val="000000"/>
                <w:kern w:val="0"/>
                <w:sz w:val="18"/>
                <w:szCs w:val="18"/>
              </w:rPr>
              <w:br/>
              <w:t>□社区/企事业单位、村公示栏（电子屏）</w:t>
            </w:r>
            <w:r>
              <w:rPr>
                <w:rFonts w:ascii="仿宋_GB2312" w:eastAsia="仿宋_GB2312" w:hAnsi="宋体" w:cs="宋体" w:hint="eastAsia"/>
                <w:b/>
                <w:bCs/>
                <w:color w:val="000000"/>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604"/>
        </w:trPr>
        <w:tc>
          <w:tcPr>
            <w:tcW w:w="1067" w:type="dxa"/>
            <w:vAlign w:val="center"/>
          </w:tcPr>
          <w:p w:rsidR="0049014A" w:rsidRDefault="0049014A" w:rsidP="00524536">
            <w:pPr>
              <w:widowControl/>
              <w:spacing w:line="24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lastRenderedPageBreak/>
              <w:t>款物管理</w:t>
            </w:r>
          </w:p>
        </w:tc>
        <w:tc>
          <w:tcPr>
            <w:tcW w:w="307" w:type="dxa"/>
            <w:vAlign w:val="center"/>
          </w:tcPr>
          <w:p w:rsidR="0049014A" w:rsidRDefault="0049014A" w:rsidP="00524536">
            <w:pPr>
              <w:widowControl/>
              <w:spacing w:line="24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p>
        </w:tc>
        <w:tc>
          <w:tcPr>
            <w:tcW w:w="963"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捐赠款物信息</w:t>
            </w:r>
          </w:p>
        </w:tc>
        <w:tc>
          <w:tcPr>
            <w:tcW w:w="1725"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年度捐赠款物信息以及款物使用情况</w:t>
            </w:r>
          </w:p>
        </w:tc>
        <w:tc>
          <w:tcPr>
            <w:tcW w:w="1665"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《中华人民共和国政府信息公开条例》（国务院令第711号）</w:t>
            </w:r>
          </w:p>
        </w:tc>
        <w:tc>
          <w:tcPr>
            <w:tcW w:w="1613" w:type="dxa"/>
            <w:vAlign w:val="center"/>
          </w:tcPr>
          <w:p w:rsidR="0049014A" w:rsidRDefault="0049014A" w:rsidP="00524536">
            <w:pPr>
              <w:widowControl/>
              <w:spacing w:line="240" w:lineRule="exact"/>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按进展情况及时公开</w:t>
            </w:r>
          </w:p>
        </w:tc>
        <w:tc>
          <w:tcPr>
            <w:tcW w:w="1389"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90"/>
        </w:trPr>
        <w:tc>
          <w:tcPr>
            <w:tcW w:w="1067"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款物管理</w:t>
            </w:r>
          </w:p>
        </w:tc>
        <w:tc>
          <w:tcPr>
            <w:tcW w:w="307" w:type="dxa"/>
            <w:vAlign w:val="center"/>
          </w:tcPr>
          <w:p w:rsidR="0049014A" w:rsidRDefault="0049014A" w:rsidP="00524536">
            <w:pPr>
              <w:widowControl/>
              <w:spacing w:line="24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2</w:t>
            </w:r>
          </w:p>
        </w:tc>
        <w:tc>
          <w:tcPr>
            <w:tcW w:w="963"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年度款物使用情况</w:t>
            </w:r>
          </w:p>
        </w:tc>
        <w:tc>
          <w:tcPr>
            <w:tcW w:w="1725"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年度救灾资金和救灾物资等使用情况</w:t>
            </w:r>
          </w:p>
        </w:tc>
        <w:tc>
          <w:tcPr>
            <w:tcW w:w="1665"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《中华人民共和国政府信息公开条例》（国务院令第711号）</w:t>
            </w:r>
          </w:p>
        </w:tc>
        <w:tc>
          <w:tcPr>
            <w:tcW w:w="1613"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按进展情况及时公开</w:t>
            </w:r>
          </w:p>
        </w:tc>
        <w:tc>
          <w:tcPr>
            <w:tcW w:w="1389"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r w:rsidR="0049014A" w:rsidTr="00524536">
        <w:trPr>
          <w:trHeight w:val="90"/>
        </w:trPr>
        <w:tc>
          <w:tcPr>
            <w:tcW w:w="1067" w:type="dxa"/>
            <w:vAlign w:val="center"/>
          </w:tcPr>
          <w:p w:rsidR="0049014A" w:rsidRDefault="0049014A" w:rsidP="00524536">
            <w:pPr>
              <w:widowControl/>
              <w:spacing w:line="24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工作动态</w:t>
            </w:r>
          </w:p>
        </w:tc>
        <w:tc>
          <w:tcPr>
            <w:tcW w:w="307" w:type="dxa"/>
            <w:vAlign w:val="center"/>
          </w:tcPr>
          <w:p w:rsidR="0049014A" w:rsidRDefault="0049014A" w:rsidP="00524536">
            <w:pPr>
              <w:widowControl/>
              <w:spacing w:line="240" w:lineRule="exact"/>
              <w:jc w:val="righ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p>
        </w:tc>
        <w:tc>
          <w:tcPr>
            <w:tcW w:w="963"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工作信息</w:t>
            </w:r>
          </w:p>
        </w:tc>
        <w:tc>
          <w:tcPr>
            <w:tcW w:w="1725"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防灾减灾救灾其他相关动态信息</w:t>
            </w:r>
          </w:p>
        </w:tc>
        <w:tc>
          <w:tcPr>
            <w:tcW w:w="1665"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《中华人民共和国政府信息公开条例》（国务院令第711号）</w:t>
            </w:r>
          </w:p>
        </w:tc>
        <w:tc>
          <w:tcPr>
            <w:tcW w:w="1613"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按进展情况及时公开</w:t>
            </w:r>
          </w:p>
        </w:tc>
        <w:tc>
          <w:tcPr>
            <w:tcW w:w="1389"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应急管理部门</w:t>
            </w:r>
          </w:p>
        </w:tc>
        <w:tc>
          <w:tcPr>
            <w:tcW w:w="2538" w:type="dxa"/>
            <w:vAlign w:val="center"/>
          </w:tcPr>
          <w:p w:rsidR="0049014A" w:rsidRDefault="0049014A" w:rsidP="00524536">
            <w:pPr>
              <w:widowControl/>
              <w:spacing w:line="24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■政府网站   □政府公报</w:t>
            </w:r>
            <w:r>
              <w:rPr>
                <w:rFonts w:ascii="仿宋_GB2312" w:eastAsia="仿宋_GB2312" w:hAnsi="宋体" w:cs="宋体" w:hint="eastAsia"/>
                <w:b/>
                <w:bCs/>
                <w:kern w:val="0"/>
                <w:sz w:val="18"/>
                <w:szCs w:val="18"/>
              </w:rPr>
              <w:br/>
              <w:t>■两微一端   □发布会</w:t>
            </w:r>
            <w:r>
              <w:rPr>
                <w:rFonts w:ascii="仿宋_GB2312" w:eastAsia="仿宋_GB2312" w:hAnsi="宋体" w:cs="宋体" w:hint="eastAsia"/>
                <w:b/>
                <w:bCs/>
                <w:kern w:val="0"/>
                <w:sz w:val="18"/>
                <w:szCs w:val="18"/>
              </w:rPr>
              <w:br/>
              <w:t>■广播电视   ■纸质媒体</w:t>
            </w:r>
            <w:r>
              <w:rPr>
                <w:rFonts w:ascii="仿宋_GB2312" w:eastAsia="仿宋_GB2312" w:hAnsi="宋体" w:cs="宋体" w:hint="eastAsia"/>
                <w:b/>
                <w:bCs/>
                <w:kern w:val="0"/>
                <w:sz w:val="18"/>
                <w:szCs w:val="18"/>
              </w:rPr>
              <w:br/>
              <w:t>■公开查阅点 □政务服务中心</w:t>
            </w:r>
            <w:r>
              <w:rPr>
                <w:rFonts w:ascii="仿宋_GB2312" w:eastAsia="仿宋_GB2312" w:hAnsi="宋体" w:cs="宋体" w:hint="eastAsia"/>
                <w:b/>
                <w:bCs/>
                <w:kern w:val="0"/>
                <w:sz w:val="18"/>
                <w:szCs w:val="18"/>
              </w:rPr>
              <w:br/>
              <w:t>□便民服务站 □入户/现场</w:t>
            </w:r>
            <w:r>
              <w:rPr>
                <w:rFonts w:ascii="仿宋_GB2312" w:eastAsia="仿宋_GB2312" w:hAnsi="宋体" w:cs="宋体" w:hint="eastAsia"/>
                <w:b/>
                <w:bCs/>
                <w:kern w:val="0"/>
                <w:sz w:val="18"/>
                <w:szCs w:val="18"/>
              </w:rPr>
              <w:br/>
              <w:t>□社区/企事业单位、村公示栏（电子屏）</w:t>
            </w:r>
            <w:r>
              <w:rPr>
                <w:rFonts w:ascii="仿宋_GB2312" w:eastAsia="仿宋_GB2312" w:hAnsi="宋体" w:cs="宋体" w:hint="eastAsia"/>
                <w:b/>
                <w:bCs/>
                <w:kern w:val="0"/>
                <w:sz w:val="18"/>
                <w:szCs w:val="18"/>
              </w:rPr>
              <w:br/>
              <w:t>□精准推送   □其他</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8"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9"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 xml:space="preserve">　</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c>
          <w:tcPr>
            <w:tcW w:w="397" w:type="dxa"/>
            <w:vAlign w:val="center"/>
          </w:tcPr>
          <w:p w:rsidR="0049014A" w:rsidRDefault="0049014A" w:rsidP="00524536">
            <w:pPr>
              <w:widowControl/>
              <w:spacing w:line="260" w:lineRule="exac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w:t>
            </w:r>
          </w:p>
        </w:tc>
      </w:tr>
    </w:tbl>
    <w:p w:rsidR="005F30C6" w:rsidRPr="0049014A" w:rsidRDefault="005F30C6" w:rsidP="0049014A">
      <w:pPr>
        <w:rPr>
          <w:rFonts w:hint="eastAsia"/>
        </w:rPr>
      </w:pPr>
    </w:p>
    <w:sectPr w:rsidR="005F30C6" w:rsidRPr="0049014A" w:rsidSect="005F30C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D8C4"/>
    <w:multiLevelType w:val="singleLevel"/>
    <w:tmpl w:val="434CD8C4"/>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30C6"/>
    <w:rsid w:val="0011487D"/>
    <w:rsid w:val="0049014A"/>
    <w:rsid w:val="005F3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C6"/>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5F30C6"/>
    <w:rPr>
      <w:sz w:val="18"/>
      <w:szCs w:val="18"/>
    </w:rPr>
  </w:style>
  <w:style w:type="character" w:styleId="a4">
    <w:name w:val="page number"/>
    <w:basedOn w:val="a0"/>
    <w:rsid w:val="005F30C6"/>
  </w:style>
  <w:style w:type="paragraph" w:styleId="a5">
    <w:name w:val="footer"/>
    <w:basedOn w:val="a"/>
    <w:link w:val="Char0"/>
    <w:rsid w:val="005F30C6"/>
    <w:pPr>
      <w:tabs>
        <w:tab w:val="center" w:pos="4153"/>
        <w:tab w:val="right" w:pos="8306"/>
      </w:tabs>
      <w:snapToGrid w:val="0"/>
      <w:jc w:val="left"/>
    </w:pPr>
    <w:rPr>
      <w:sz w:val="18"/>
      <w:szCs w:val="18"/>
    </w:rPr>
  </w:style>
  <w:style w:type="character" w:customStyle="1" w:styleId="Char0">
    <w:name w:val="页脚 Char"/>
    <w:basedOn w:val="a0"/>
    <w:link w:val="a5"/>
    <w:rsid w:val="005F30C6"/>
    <w:rPr>
      <w:rFonts w:ascii="Times New Roman" w:eastAsia="宋体" w:hAnsi="Times New Roman" w:cs="Times New Roman"/>
      <w:sz w:val="18"/>
      <w:szCs w:val="18"/>
    </w:rPr>
  </w:style>
  <w:style w:type="paragraph" w:styleId="a3">
    <w:name w:val="Balloon Text"/>
    <w:basedOn w:val="a"/>
    <w:link w:val="Char"/>
    <w:rsid w:val="005F30C6"/>
    <w:rPr>
      <w:rFonts w:asciiTheme="minorHAnsi" w:eastAsiaTheme="minorEastAsia" w:hAnsiTheme="minorHAnsi" w:cstheme="minorBidi"/>
      <w:sz w:val="18"/>
      <w:szCs w:val="18"/>
    </w:rPr>
  </w:style>
  <w:style w:type="character" w:customStyle="1" w:styleId="Char1">
    <w:name w:val="批注框文本 Char1"/>
    <w:basedOn w:val="a0"/>
    <w:link w:val="a3"/>
    <w:semiHidden/>
    <w:rsid w:val="005F30C6"/>
    <w:rPr>
      <w:rFonts w:ascii="Times New Roman" w:eastAsia="宋体" w:hAnsi="Times New Roman" w:cs="Times New Roman"/>
      <w:sz w:val="18"/>
      <w:szCs w:val="18"/>
    </w:rPr>
  </w:style>
  <w:style w:type="paragraph" w:styleId="a6">
    <w:name w:val="header"/>
    <w:basedOn w:val="a"/>
    <w:link w:val="Char2"/>
    <w:rsid w:val="005F30C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5F30C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2020-09-25T02:58:00Z</dcterms:created>
  <dcterms:modified xsi:type="dcterms:W3CDTF">2020-09-25T02:58:00Z</dcterms:modified>
</cp:coreProperties>
</file>