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EE" w:rsidRDefault="006B682E">
      <w:pPr>
        <w:spacing w:line="596" w:lineRule="exact"/>
        <w:jc w:val="left"/>
        <w:rPr>
          <w:rFonts w:ascii="黑体" w:eastAsia="黑体" w:hAnsi="黑体"/>
          <w:szCs w:val="31"/>
        </w:rPr>
      </w:pPr>
      <w:bookmarkStart w:id="0" w:name="_GoBack"/>
      <w:bookmarkEnd w:id="0"/>
      <w:r>
        <w:rPr>
          <w:rFonts w:ascii="黑体" w:eastAsia="黑体" w:hAnsi="黑体" w:hint="eastAsia"/>
          <w:szCs w:val="31"/>
        </w:rPr>
        <w:t>附件</w:t>
      </w:r>
      <w:r>
        <w:rPr>
          <w:rFonts w:ascii="黑体" w:eastAsia="黑体" w:hAnsi="黑体" w:hint="eastAsia"/>
          <w:szCs w:val="31"/>
        </w:rPr>
        <w:t>2</w:t>
      </w:r>
    </w:p>
    <w:p w:rsidR="001E6DEE" w:rsidRDefault="001E6DEE">
      <w:pPr>
        <w:spacing w:line="596" w:lineRule="exact"/>
        <w:jc w:val="left"/>
        <w:rPr>
          <w:rFonts w:ascii="黑体" w:eastAsia="黑体" w:hAnsi="黑体"/>
          <w:sz w:val="30"/>
          <w:szCs w:val="30"/>
        </w:rPr>
      </w:pPr>
    </w:p>
    <w:p w:rsidR="001E6DEE" w:rsidRDefault="006B682E">
      <w:pPr>
        <w:spacing w:line="596" w:lineRule="exact"/>
        <w:jc w:val="center"/>
        <w:rPr>
          <w:rFonts w:ascii="方正小标宋简体" w:eastAsia="方正小标宋简体" w:hAnsi="仿宋"/>
          <w:bCs/>
          <w:sz w:val="40"/>
          <w:szCs w:val="40"/>
        </w:rPr>
      </w:pPr>
      <w:r>
        <w:rPr>
          <w:rFonts w:ascii="方正小标宋简体" w:eastAsia="方正小标宋简体" w:hAnsi="仿宋" w:hint="eastAsia"/>
          <w:bCs/>
          <w:sz w:val="40"/>
          <w:szCs w:val="40"/>
        </w:rPr>
        <w:t>2020</w:t>
      </w:r>
      <w:r>
        <w:rPr>
          <w:rFonts w:ascii="方正小标宋简体" w:eastAsia="方正小标宋简体" w:hAnsi="仿宋" w:hint="eastAsia"/>
          <w:bCs/>
          <w:sz w:val="40"/>
          <w:szCs w:val="40"/>
        </w:rPr>
        <w:t>年第二季度全省政务新媒体检查情况表</w:t>
      </w:r>
    </w:p>
    <w:p w:rsidR="001E6DEE" w:rsidRDefault="001E6DEE">
      <w:pPr>
        <w:spacing w:line="596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4"/>
        <w:gridCol w:w="1871"/>
        <w:gridCol w:w="1984"/>
        <w:gridCol w:w="1720"/>
        <w:gridCol w:w="1520"/>
      </w:tblGrid>
      <w:tr w:rsidR="001E6DEE">
        <w:trPr>
          <w:trHeight w:val="737"/>
          <w:jc w:val="center"/>
        </w:trPr>
        <w:tc>
          <w:tcPr>
            <w:tcW w:w="83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71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部门</w:t>
            </w: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/</w:t>
            </w: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198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检查</w:t>
            </w: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政务</w:t>
            </w:r>
          </w:p>
          <w:p w:rsidR="001E6DEE" w:rsidRDefault="006B682E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新媒体总数</w:t>
            </w:r>
          </w:p>
        </w:tc>
        <w:tc>
          <w:tcPr>
            <w:tcW w:w="17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不合格政务新媒体数</w:t>
            </w:r>
          </w:p>
        </w:tc>
        <w:tc>
          <w:tcPr>
            <w:tcW w:w="15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不合格率</w:t>
            </w:r>
          </w:p>
        </w:tc>
      </w:tr>
      <w:tr w:rsidR="001E6DEE">
        <w:trPr>
          <w:trHeight w:val="737"/>
          <w:jc w:val="center"/>
        </w:trPr>
        <w:tc>
          <w:tcPr>
            <w:tcW w:w="83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省直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98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83</w:t>
            </w:r>
          </w:p>
        </w:tc>
        <w:tc>
          <w:tcPr>
            <w:tcW w:w="17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0</w:t>
            </w:r>
          </w:p>
        </w:tc>
      </w:tr>
      <w:tr w:rsidR="001E6DEE">
        <w:trPr>
          <w:trHeight w:val="737"/>
          <w:jc w:val="center"/>
        </w:trPr>
        <w:tc>
          <w:tcPr>
            <w:tcW w:w="83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福州市</w:t>
            </w:r>
          </w:p>
        </w:tc>
        <w:tc>
          <w:tcPr>
            <w:tcW w:w="198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315</w:t>
            </w:r>
          </w:p>
        </w:tc>
        <w:tc>
          <w:tcPr>
            <w:tcW w:w="17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15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8.89%</w:t>
            </w:r>
          </w:p>
        </w:tc>
      </w:tr>
      <w:tr w:rsidR="001E6DEE">
        <w:trPr>
          <w:trHeight w:val="737"/>
          <w:jc w:val="center"/>
        </w:trPr>
        <w:tc>
          <w:tcPr>
            <w:tcW w:w="83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厦门市</w:t>
            </w:r>
          </w:p>
        </w:tc>
        <w:tc>
          <w:tcPr>
            <w:tcW w:w="198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266</w:t>
            </w:r>
          </w:p>
        </w:tc>
        <w:tc>
          <w:tcPr>
            <w:tcW w:w="17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0.38%</w:t>
            </w:r>
          </w:p>
        </w:tc>
      </w:tr>
      <w:tr w:rsidR="001E6DEE">
        <w:trPr>
          <w:trHeight w:val="737"/>
          <w:jc w:val="center"/>
        </w:trPr>
        <w:tc>
          <w:tcPr>
            <w:tcW w:w="83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漳州市</w:t>
            </w:r>
          </w:p>
        </w:tc>
        <w:tc>
          <w:tcPr>
            <w:tcW w:w="198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159</w:t>
            </w:r>
          </w:p>
        </w:tc>
        <w:tc>
          <w:tcPr>
            <w:tcW w:w="17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0.63%</w:t>
            </w:r>
          </w:p>
        </w:tc>
      </w:tr>
      <w:tr w:rsidR="001E6DEE">
        <w:trPr>
          <w:trHeight w:val="737"/>
          <w:jc w:val="center"/>
        </w:trPr>
        <w:tc>
          <w:tcPr>
            <w:tcW w:w="83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泉州市</w:t>
            </w:r>
          </w:p>
        </w:tc>
        <w:tc>
          <w:tcPr>
            <w:tcW w:w="198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540</w:t>
            </w:r>
          </w:p>
        </w:tc>
        <w:tc>
          <w:tcPr>
            <w:tcW w:w="17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5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0.74%</w:t>
            </w:r>
          </w:p>
        </w:tc>
      </w:tr>
      <w:tr w:rsidR="001E6DEE">
        <w:trPr>
          <w:trHeight w:val="737"/>
          <w:jc w:val="center"/>
        </w:trPr>
        <w:tc>
          <w:tcPr>
            <w:tcW w:w="83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三明市</w:t>
            </w:r>
          </w:p>
        </w:tc>
        <w:tc>
          <w:tcPr>
            <w:tcW w:w="198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121</w:t>
            </w:r>
          </w:p>
        </w:tc>
        <w:tc>
          <w:tcPr>
            <w:tcW w:w="17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2.48%</w:t>
            </w:r>
          </w:p>
        </w:tc>
      </w:tr>
      <w:tr w:rsidR="001E6DEE">
        <w:trPr>
          <w:trHeight w:val="737"/>
          <w:jc w:val="center"/>
        </w:trPr>
        <w:tc>
          <w:tcPr>
            <w:tcW w:w="83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莆田市</w:t>
            </w:r>
          </w:p>
        </w:tc>
        <w:tc>
          <w:tcPr>
            <w:tcW w:w="198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87</w:t>
            </w:r>
          </w:p>
        </w:tc>
        <w:tc>
          <w:tcPr>
            <w:tcW w:w="17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5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6.90%</w:t>
            </w:r>
          </w:p>
        </w:tc>
      </w:tr>
      <w:tr w:rsidR="001E6DEE">
        <w:trPr>
          <w:trHeight w:val="737"/>
          <w:jc w:val="center"/>
        </w:trPr>
        <w:tc>
          <w:tcPr>
            <w:tcW w:w="83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南平市</w:t>
            </w:r>
          </w:p>
        </w:tc>
        <w:tc>
          <w:tcPr>
            <w:tcW w:w="198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327</w:t>
            </w:r>
          </w:p>
        </w:tc>
        <w:tc>
          <w:tcPr>
            <w:tcW w:w="17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0.31%</w:t>
            </w:r>
          </w:p>
        </w:tc>
      </w:tr>
      <w:tr w:rsidR="001E6DEE">
        <w:trPr>
          <w:trHeight w:val="737"/>
          <w:jc w:val="center"/>
        </w:trPr>
        <w:tc>
          <w:tcPr>
            <w:tcW w:w="83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龙岩市</w:t>
            </w:r>
          </w:p>
        </w:tc>
        <w:tc>
          <w:tcPr>
            <w:tcW w:w="198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235</w:t>
            </w:r>
          </w:p>
        </w:tc>
        <w:tc>
          <w:tcPr>
            <w:tcW w:w="17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1.28%</w:t>
            </w:r>
          </w:p>
        </w:tc>
      </w:tr>
      <w:tr w:rsidR="001E6DEE">
        <w:trPr>
          <w:trHeight w:val="737"/>
          <w:jc w:val="center"/>
        </w:trPr>
        <w:tc>
          <w:tcPr>
            <w:tcW w:w="83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宁德市</w:t>
            </w:r>
          </w:p>
        </w:tc>
        <w:tc>
          <w:tcPr>
            <w:tcW w:w="198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250</w:t>
            </w:r>
          </w:p>
        </w:tc>
        <w:tc>
          <w:tcPr>
            <w:tcW w:w="17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0.80%</w:t>
            </w:r>
          </w:p>
        </w:tc>
      </w:tr>
      <w:tr w:rsidR="001E6DEE">
        <w:trPr>
          <w:trHeight w:val="737"/>
          <w:jc w:val="center"/>
        </w:trPr>
        <w:tc>
          <w:tcPr>
            <w:tcW w:w="83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871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平潭综合</w:t>
            </w:r>
          </w:p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实验区</w:t>
            </w:r>
          </w:p>
        </w:tc>
        <w:tc>
          <w:tcPr>
            <w:tcW w:w="198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17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4.35%</w:t>
            </w:r>
          </w:p>
        </w:tc>
      </w:tr>
      <w:tr w:rsidR="001E6DEE">
        <w:trPr>
          <w:trHeight w:val="737"/>
          <w:jc w:val="center"/>
        </w:trPr>
        <w:tc>
          <w:tcPr>
            <w:tcW w:w="2705" w:type="dxa"/>
            <w:gridSpan w:val="2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984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2406</w:t>
            </w:r>
          </w:p>
        </w:tc>
        <w:tc>
          <w:tcPr>
            <w:tcW w:w="17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1520" w:type="dxa"/>
            <w:vAlign w:val="center"/>
          </w:tcPr>
          <w:p w:rsidR="001E6DEE" w:rsidRDefault="006B682E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2.08%</w:t>
            </w:r>
          </w:p>
        </w:tc>
      </w:tr>
    </w:tbl>
    <w:p w:rsidR="001E6DEE" w:rsidRDefault="001E6DEE"/>
    <w:sectPr w:rsidR="001E6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905F4"/>
    <w:rsid w:val="001E6DEE"/>
    <w:rsid w:val="006B682E"/>
    <w:rsid w:val="0F49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hekunshan</dc:creator>
  <cp:lastModifiedBy>PC</cp:lastModifiedBy>
  <cp:revision>2</cp:revision>
  <dcterms:created xsi:type="dcterms:W3CDTF">2020-09-16T09:32:00Z</dcterms:created>
  <dcterms:modified xsi:type="dcterms:W3CDTF">2020-09-16T09:32:00Z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