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</w:rPr>
      </w:pPr>
      <w:bookmarkStart w:id="0" w:name="_GoBack"/>
      <w:r>
        <w:rPr>
          <w:rFonts w:hint="eastAsia"/>
          <w:lang w:eastAsia="zh-CN"/>
        </w:rPr>
        <w:t>监护关系</w:t>
      </w:r>
      <w:r>
        <w:rPr>
          <w:rFonts w:hint="eastAsia"/>
        </w:rPr>
        <w:t>声明</w:t>
      </w:r>
      <w:bookmarkEnd w:id="0"/>
    </w:p>
    <w:p>
      <w:pPr>
        <w:pStyle w:val="6"/>
        <w:spacing w:line="440" w:lineRule="exact"/>
        <w:ind w:firstLine="63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3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本人声明如下：</w:t>
      </w:r>
    </w:p>
    <w:p>
      <w:pPr>
        <w:ind w:firstLine="63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出生日期：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日，公民身份号码：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3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32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        </w:t>
      </w:r>
    </w:p>
    <w:p>
      <w:pPr>
        <w:ind w:firstLine="0" w:firstLineChars="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            </w:t>
      </w:r>
    </w:p>
    <w:p>
      <w:pPr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3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本人上述声明完全真实，如果虚假，愿意承担相关法律责任。</w:t>
      </w:r>
    </w:p>
    <w:p>
      <w:pPr>
        <w:ind w:firstLine="63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特此声明</w:t>
      </w:r>
    </w:p>
    <w:p>
      <w:pPr>
        <w:ind w:firstLine="63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3840" w:firstLineChars="1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声明人（签字）：</w:t>
      </w:r>
    </w:p>
    <w:p>
      <w:pPr>
        <w:pStyle w:val="3"/>
        <w:wordWrap w:val="0"/>
        <w:ind w:firstLine="63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ind w:firstLine="5987" w:firstLineChars="1871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3929" w:firstLineChars="1871"/>
        <w:rPr>
          <w:rFonts w:hint="eastAsia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提示：公民申报户口登记应当遵循诚实信用原则。根据《福建省居民户口登记管理办法》（省政府第179号令）第六十八条之规定：个人在申报户口登记事项时提供虚假自陈材料的，处以1000元罚款。</w:t>
      </w:r>
    </w:p>
    <w:p>
      <w:p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ind w:firstLine="5120" w:firstLineChars="1600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1739B2"/>
    <w:rsid w:val="0244466C"/>
    <w:rsid w:val="27AE54C8"/>
    <w:rsid w:val="2D444902"/>
    <w:rsid w:val="3F1739B2"/>
    <w:rsid w:val="57B61764"/>
    <w:rsid w:val="7F01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680" w:lineRule="exact"/>
      <w:ind w:firstLine="0" w:firstLineChars="0"/>
      <w:jc w:val="center"/>
      <w:textAlignment w:val="center"/>
      <w:outlineLvl w:val="0"/>
    </w:pPr>
    <w:rPr>
      <w:rFonts w:ascii="方正小标宋简体" w:eastAsia="方正小标宋简体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qFormat/>
    <w:uiPriority w:val="0"/>
    <w:pPr>
      <w:ind w:right="1264" w:rightChars="400"/>
      <w:jc w:val="right"/>
    </w:pPr>
  </w:style>
  <w:style w:type="paragraph" w:customStyle="1" w:styleId="6">
    <w:name w:val="修正1行"/>
    <w:basedOn w:val="1"/>
    <w:next w:val="1"/>
    <w:qFormat/>
    <w:uiPriority w:val="0"/>
    <w:pPr>
      <w:spacing w:line="480" w:lineRule="exac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公安信息中心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2020-07-03T03:30:00Z</dcterms:created>
  <dc:creator>陈歆/四支队</dc:creator>
  <cp:lastModifiedBy>陈歆/四支队</cp:lastModifiedBy>
  <dcterms:modified xsi:type="dcterms:W3CDTF">2020-07-27T07:40:08Z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